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32A46" w:rsidRPr="00132A46" w14:paraId="3FA05C9B" w14:textId="77777777" w:rsidTr="00132A46">
        <w:trPr>
          <w:tblCellSpacing w:w="15" w:type="dxa"/>
        </w:trPr>
        <w:tc>
          <w:tcPr>
            <w:tcW w:w="0" w:type="auto"/>
            <w:tcMar>
              <w:top w:w="0" w:type="dxa"/>
              <w:left w:w="180" w:type="dxa"/>
              <w:bottom w:w="0" w:type="dxa"/>
              <w:right w:w="180" w:type="dxa"/>
            </w:tcMar>
            <w:vAlign w:val="center"/>
            <w:hideMark/>
          </w:tcPr>
          <w:p w14:paraId="338B4B23" w14:textId="6C01B4BA" w:rsidR="00132A46" w:rsidRPr="003F7A5A" w:rsidRDefault="00132A46" w:rsidP="00132A46">
            <w:pPr>
              <w:jc w:val="center"/>
              <w:rPr>
                <w:rFonts w:ascii="Calibri" w:eastAsia="Times New Roman" w:hAnsi="Calibri" w:cs="Calibri"/>
                <w:u w:val="single"/>
              </w:rPr>
            </w:pPr>
            <w:r w:rsidRPr="003F7A5A">
              <w:rPr>
                <w:rFonts w:ascii="Georgia" w:eastAsia="Times New Roman" w:hAnsi="Georgia" w:cs="Calibri"/>
                <w:b/>
                <w:bCs/>
                <w:color w:val="000000"/>
                <w:u w:val="single"/>
                <w:bdr w:val="none" w:sz="0" w:space="0" w:color="auto" w:frame="1"/>
              </w:rPr>
              <w:t>Mr. Tomaszewski</w:t>
            </w:r>
            <w:r w:rsidR="003F7A5A" w:rsidRPr="003F7A5A">
              <w:rPr>
                <w:rFonts w:ascii="Georgia" w:eastAsia="Times New Roman" w:hAnsi="Georgia" w:cs="Calibri"/>
                <w:b/>
                <w:bCs/>
                <w:color w:val="000000"/>
                <w:u w:val="single"/>
                <w:bdr w:val="none" w:sz="0" w:space="0" w:color="auto" w:frame="1"/>
              </w:rPr>
              <w:t>’s</w:t>
            </w:r>
            <w:r w:rsidRPr="003F7A5A">
              <w:rPr>
                <w:rFonts w:ascii="Georgia" w:eastAsia="Times New Roman" w:hAnsi="Georgia" w:cs="Calibri"/>
                <w:b/>
                <w:bCs/>
                <w:color w:val="000000"/>
                <w:u w:val="single"/>
                <w:bdr w:val="none" w:sz="0" w:space="0" w:color="auto" w:frame="1"/>
              </w:rPr>
              <w:t> Summer Reading </w:t>
            </w:r>
          </w:p>
          <w:p w14:paraId="01CE5935" w14:textId="77777777" w:rsidR="00132A46" w:rsidRPr="00132A46" w:rsidRDefault="00132A46" w:rsidP="00132A46">
            <w:pPr>
              <w:jc w:val="center"/>
              <w:rPr>
                <w:rFonts w:ascii="Calibri" w:eastAsia="Times New Roman" w:hAnsi="Calibri" w:cs="Calibri"/>
              </w:rPr>
            </w:pPr>
            <w:r w:rsidRPr="00132A46">
              <w:rPr>
                <w:rFonts w:ascii="Georgia" w:eastAsia="Times New Roman" w:hAnsi="Georgia" w:cs="Calibri"/>
                <w:color w:val="000000"/>
                <w:bdr w:val="none" w:sz="0" w:space="0" w:color="auto" w:frame="1"/>
              </w:rPr>
              <w:t> </w:t>
            </w:r>
          </w:p>
          <w:p w14:paraId="6440F169" w14:textId="77777777" w:rsidR="00132A46" w:rsidRPr="00132A46" w:rsidRDefault="00132A46" w:rsidP="00132A46">
            <w:pPr>
              <w:jc w:val="center"/>
              <w:rPr>
                <w:rFonts w:ascii="Calibri" w:eastAsia="Times New Roman" w:hAnsi="Calibri" w:cs="Calibri"/>
              </w:rPr>
            </w:pPr>
            <w:r w:rsidRPr="00132A46">
              <w:rPr>
                <w:rFonts w:ascii="Georgia" w:eastAsia="Times New Roman" w:hAnsi="Georgia" w:cs="Calibri"/>
                <w:b/>
                <w:bCs/>
                <w:color w:val="000000"/>
                <w:u w:val="single"/>
                <w:bdr w:val="none" w:sz="0" w:space="0" w:color="auto" w:frame="1"/>
              </w:rPr>
              <w:t>AP Government &amp; Politics </w:t>
            </w:r>
          </w:p>
          <w:p w14:paraId="2A7A3AF7" w14:textId="77777777" w:rsidR="00132A46" w:rsidRPr="00132A46" w:rsidRDefault="00132A46" w:rsidP="00132A46">
            <w:pPr>
              <w:jc w:val="center"/>
              <w:rPr>
                <w:rFonts w:ascii="Calibri" w:eastAsia="Times New Roman" w:hAnsi="Calibri" w:cs="Calibri"/>
              </w:rPr>
            </w:pPr>
            <w:r w:rsidRPr="00132A46">
              <w:rPr>
                <w:rFonts w:ascii="Georgia" w:eastAsia="Times New Roman" w:hAnsi="Georgia" w:cs="Calibri"/>
                <w:color w:val="000000"/>
                <w:bdr w:val="none" w:sz="0" w:space="0" w:color="auto" w:frame="1"/>
              </w:rPr>
              <w:t> </w:t>
            </w:r>
          </w:p>
          <w:p w14:paraId="2E34DCD7" w14:textId="3B6CC17E" w:rsidR="00132A46" w:rsidRPr="00132A46" w:rsidRDefault="00132A46" w:rsidP="00132A46">
            <w:pPr>
              <w:jc w:val="center"/>
              <w:rPr>
                <w:rFonts w:ascii="Calibri" w:eastAsia="Times New Roman" w:hAnsi="Calibri" w:cs="Calibri"/>
              </w:rPr>
            </w:pPr>
            <w:r w:rsidRPr="00132A46">
              <w:rPr>
                <w:rFonts w:ascii="Georgia" w:eastAsia="Times New Roman" w:hAnsi="Georgia" w:cs="Calibri"/>
                <w:b/>
                <w:bCs/>
                <w:color w:val="000000"/>
                <w:u w:val="single"/>
                <w:bdr w:val="none" w:sz="0" w:space="0" w:color="auto" w:frame="1"/>
              </w:rPr>
              <w:t>Part I: Start to outline required documents:</w:t>
            </w:r>
          </w:p>
          <w:p w14:paraId="3D08E60B" w14:textId="77777777" w:rsidR="00132A46" w:rsidRPr="00132A46" w:rsidRDefault="00132A46" w:rsidP="00132A46">
            <w:pPr>
              <w:ind w:hanging="270"/>
              <w:jc w:val="center"/>
              <w:rPr>
                <w:rFonts w:ascii="Calibri" w:eastAsia="Times New Roman" w:hAnsi="Calibri" w:cs="Calibri"/>
              </w:rPr>
            </w:pPr>
            <w:r w:rsidRPr="00132A46">
              <w:rPr>
                <w:rFonts w:ascii="Georgia" w:eastAsia="Times New Roman" w:hAnsi="Georgia" w:cs="Calibri"/>
                <w:color w:val="000000"/>
                <w:bdr w:val="none" w:sz="0" w:space="0" w:color="auto" w:frame="1"/>
              </w:rPr>
              <w:t>1. Declaration of Independence </w:t>
            </w:r>
          </w:p>
          <w:p w14:paraId="196E07D8" w14:textId="77777777" w:rsidR="00132A46" w:rsidRPr="00132A46" w:rsidRDefault="00132A46" w:rsidP="00132A46">
            <w:pPr>
              <w:ind w:hanging="270"/>
              <w:jc w:val="center"/>
              <w:rPr>
                <w:rFonts w:ascii="Calibri" w:eastAsia="Times New Roman" w:hAnsi="Calibri" w:cs="Calibri"/>
              </w:rPr>
            </w:pPr>
            <w:r w:rsidRPr="00132A46">
              <w:rPr>
                <w:rFonts w:ascii="Georgia" w:eastAsia="Times New Roman" w:hAnsi="Georgia" w:cs="Calibri"/>
                <w:color w:val="000000"/>
                <w:bdr w:val="none" w:sz="0" w:space="0" w:color="auto" w:frame="1"/>
              </w:rPr>
              <w:t>2. Articles of Confederation</w:t>
            </w:r>
          </w:p>
          <w:p w14:paraId="2D2FA6C3" w14:textId="77777777" w:rsidR="00132A46" w:rsidRPr="00132A46" w:rsidRDefault="00132A46" w:rsidP="00132A46">
            <w:pPr>
              <w:ind w:hanging="270"/>
              <w:jc w:val="center"/>
              <w:rPr>
                <w:rFonts w:ascii="Calibri" w:eastAsia="Times New Roman" w:hAnsi="Calibri" w:cs="Calibri"/>
              </w:rPr>
            </w:pPr>
            <w:r w:rsidRPr="00132A46">
              <w:rPr>
                <w:rFonts w:ascii="Georgia" w:eastAsia="Times New Roman" w:hAnsi="Georgia" w:cs="Calibri"/>
                <w:color w:val="000000"/>
                <w:bdr w:val="none" w:sz="0" w:space="0" w:color="auto" w:frame="1"/>
              </w:rPr>
              <w:t>3. Constitution </w:t>
            </w:r>
          </w:p>
          <w:p w14:paraId="181D50A6" w14:textId="77777777" w:rsidR="00132A46" w:rsidRPr="00132A46" w:rsidRDefault="00132A46" w:rsidP="00132A46">
            <w:pPr>
              <w:ind w:hanging="270"/>
              <w:jc w:val="center"/>
              <w:rPr>
                <w:rFonts w:ascii="Calibri" w:eastAsia="Times New Roman" w:hAnsi="Calibri" w:cs="Calibri"/>
              </w:rPr>
            </w:pPr>
            <w:r w:rsidRPr="00132A46">
              <w:rPr>
                <w:rFonts w:ascii="Georgia" w:eastAsia="Times New Roman" w:hAnsi="Georgia" w:cs="Calibri"/>
                <w:color w:val="000000"/>
                <w:bdr w:val="none" w:sz="0" w:space="0" w:color="auto" w:frame="1"/>
              </w:rPr>
              <w:t>4. Federalist Paper 10</w:t>
            </w:r>
          </w:p>
          <w:p w14:paraId="37ABA08F" w14:textId="77777777" w:rsidR="00132A46" w:rsidRPr="00132A46" w:rsidRDefault="00132A46" w:rsidP="00132A46">
            <w:pPr>
              <w:ind w:hanging="270"/>
              <w:jc w:val="center"/>
              <w:rPr>
                <w:rFonts w:ascii="Calibri" w:eastAsia="Times New Roman" w:hAnsi="Calibri" w:cs="Calibri"/>
              </w:rPr>
            </w:pPr>
            <w:r w:rsidRPr="00132A46">
              <w:rPr>
                <w:rFonts w:ascii="Georgia" w:eastAsia="Times New Roman" w:hAnsi="Georgia" w:cs="Calibri"/>
                <w:color w:val="000000"/>
                <w:bdr w:val="none" w:sz="0" w:space="0" w:color="auto" w:frame="1"/>
              </w:rPr>
              <w:t>5. Federalist Paper 51</w:t>
            </w:r>
          </w:p>
          <w:p w14:paraId="4E3B66E3" w14:textId="77777777" w:rsidR="00132A46" w:rsidRPr="00132A46" w:rsidRDefault="00132A46" w:rsidP="00132A46">
            <w:pPr>
              <w:ind w:hanging="270"/>
              <w:jc w:val="center"/>
              <w:rPr>
                <w:rFonts w:ascii="Calibri" w:eastAsia="Times New Roman" w:hAnsi="Calibri" w:cs="Calibri"/>
              </w:rPr>
            </w:pPr>
            <w:r w:rsidRPr="00132A46">
              <w:rPr>
                <w:rFonts w:ascii="Georgia" w:eastAsia="Times New Roman" w:hAnsi="Georgia" w:cs="Calibri"/>
                <w:color w:val="000000"/>
                <w:bdr w:val="none" w:sz="0" w:space="0" w:color="auto" w:frame="1"/>
              </w:rPr>
              <w:t>6. Federalist Paper 70</w:t>
            </w:r>
          </w:p>
          <w:p w14:paraId="57E7039B" w14:textId="77777777" w:rsidR="00132A46" w:rsidRPr="00132A46" w:rsidRDefault="00132A46" w:rsidP="00132A46">
            <w:pPr>
              <w:ind w:hanging="270"/>
              <w:jc w:val="center"/>
              <w:rPr>
                <w:rFonts w:ascii="Calibri" w:eastAsia="Times New Roman" w:hAnsi="Calibri" w:cs="Calibri"/>
              </w:rPr>
            </w:pPr>
            <w:r w:rsidRPr="00132A46">
              <w:rPr>
                <w:rFonts w:ascii="Georgia" w:eastAsia="Times New Roman" w:hAnsi="Georgia" w:cs="Calibri"/>
                <w:color w:val="000000"/>
                <w:bdr w:val="none" w:sz="0" w:space="0" w:color="auto" w:frame="1"/>
              </w:rPr>
              <w:t>7. Federalist Paper 78</w:t>
            </w:r>
          </w:p>
          <w:p w14:paraId="548235C9" w14:textId="77777777" w:rsidR="00132A46" w:rsidRPr="00132A46" w:rsidRDefault="00132A46" w:rsidP="00132A46">
            <w:pPr>
              <w:ind w:hanging="270"/>
              <w:jc w:val="center"/>
              <w:rPr>
                <w:rFonts w:ascii="Calibri" w:eastAsia="Times New Roman" w:hAnsi="Calibri" w:cs="Calibri"/>
              </w:rPr>
            </w:pPr>
            <w:r w:rsidRPr="00132A46">
              <w:rPr>
                <w:rFonts w:ascii="Georgia" w:eastAsia="Times New Roman" w:hAnsi="Georgia" w:cs="Calibri"/>
                <w:color w:val="000000"/>
                <w:bdr w:val="none" w:sz="0" w:space="0" w:color="auto" w:frame="1"/>
              </w:rPr>
              <w:t>8. Brutus 1 </w:t>
            </w:r>
          </w:p>
          <w:p w14:paraId="2256501D" w14:textId="77777777" w:rsidR="00132A46" w:rsidRPr="00132A46" w:rsidRDefault="00132A46" w:rsidP="00132A46">
            <w:pPr>
              <w:ind w:hanging="270"/>
              <w:jc w:val="center"/>
              <w:rPr>
                <w:rFonts w:ascii="Calibri" w:eastAsia="Times New Roman" w:hAnsi="Calibri" w:cs="Calibri"/>
              </w:rPr>
            </w:pPr>
            <w:r w:rsidRPr="00132A46">
              <w:rPr>
                <w:rFonts w:ascii="Georgia" w:eastAsia="Times New Roman" w:hAnsi="Georgia" w:cs="Calibri"/>
                <w:color w:val="000000"/>
                <w:bdr w:val="none" w:sz="0" w:space="0" w:color="auto" w:frame="1"/>
              </w:rPr>
              <w:t>9. Letter from a Birmingham Jail </w:t>
            </w:r>
          </w:p>
          <w:p w14:paraId="644C382F" w14:textId="77777777" w:rsidR="00132A46" w:rsidRPr="00132A46" w:rsidRDefault="00132A46" w:rsidP="00132A46">
            <w:pPr>
              <w:jc w:val="center"/>
              <w:rPr>
                <w:rFonts w:ascii="Calibri" w:eastAsia="Times New Roman" w:hAnsi="Calibri" w:cs="Calibri"/>
              </w:rPr>
            </w:pPr>
            <w:r w:rsidRPr="00132A46">
              <w:rPr>
                <w:rFonts w:ascii="Georgia" w:eastAsia="Times New Roman" w:hAnsi="Georgia" w:cs="Calibri"/>
                <w:color w:val="000000"/>
                <w:bdr w:val="none" w:sz="0" w:space="0" w:color="auto" w:frame="1"/>
              </w:rPr>
              <w:t> </w:t>
            </w:r>
          </w:p>
          <w:p w14:paraId="5B144022" w14:textId="77777777" w:rsidR="00132A46" w:rsidRPr="00132A46" w:rsidRDefault="00132A46" w:rsidP="00132A46">
            <w:pPr>
              <w:rPr>
                <w:rFonts w:ascii="Calibri" w:eastAsia="Times New Roman" w:hAnsi="Calibri" w:cs="Calibri"/>
              </w:rPr>
            </w:pPr>
            <w:r w:rsidRPr="00132A46">
              <w:rPr>
                <w:rFonts w:ascii="Georgia" w:eastAsia="Times New Roman" w:hAnsi="Georgia" w:cs="Calibri"/>
                <w:color w:val="000000"/>
                <w:bdr w:val="none" w:sz="0" w:space="0" w:color="auto" w:frame="1"/>
              </w:rPr>
              <w:t>Links to required Documents can be found on the AP Course Description page on the College Board Website. Documents can be found on the National Constitution Center website as well as teachingamericanhistory.org.</w:t>
            </w:r>
          </w:p>
          <w:p w14:paraId="32ED491F" w14:textId="77777777" w:rsidR="00132A46" w:rsidRPr="00132A46" w:rsidRDefault="00132A46" w:rsidP="00132A46">
            <w:pPr>
              <w:rPr>
                <w:rFonts w:ascii="Calibri" w:eastAsia="Times New Roman" w:hAnsi="Calibri" w:cs="Calibri"/>
              </w:rPr>
            </w:pPr>
            <w:r w:rsidRPr="00132A46">
              <w:rPr>
                <w:rFonts w:ascii="Georgia" w:eastAsia="Times New Roman" w:hAnsi="Georgia" w:cs="Calibri"/>
                <w:color w:val="000000"/>
                <w:bdr w:val="none" w:sz="0" w:space="0" w:color="auto" w:frame="1"/>
              </w:rPr>
              <w:t> </w:t>
            </w:r>
          </w:p>
          <w:p w14:paraId="541AEBE6" w14:textId="2F94C9B5" w:rsidR="00132A46" w:rsidRPr="00132A46" w:rsidRDefault="00132A46" w:rsidP="00132A46">
            <w:pPr>
              <w:rPr>
                <w:rFonts w:ascii="Calibri" w:eastAsia="Times New Roman" w:hAnsi="Calibri" w:cs="Calibri"/>
              </w:rPr>
            </w:pPr>
            <w:r w:rsidRPr="00132A46">
              <w:rPr>
                <w:rFonts w:ascii="Georgia" w:eastAsia="Times New Roman" w:hAnsi="Georgia" w:cs="Calibri"/>
                <w:b/>
                <w:bCs/>
                <w:color w:val="000000"/>
                <w:u w:val="single"/>
                <w:bdr w:val="none" w:sz="0" w:space="0" w:color="auto" w:frame="1"/>
              </w:rPr>
              <w:t>Part II: </w:t>
            </w:r>
            <w:r w:rsidRPr="00132A46">
              <w:rPr>
                <w:rFonts w:ascii="Georgia" w:eastAsia="Times New Roman" w:hAnsi="Georgia" w:cs="Calibri"/>
                <w:color w:val="000000"/>
                <w:bdr w:val="none" w:sz="0" w:space="0" w:color="auto" w:frame="1"/>
              </w:rPr>
              <w:t xml:space="preserve">Follow a political podcast and take notes. The National Constitution Center has a series, as well as the Washington Post, The Daily from the New York Times, </w:t>
            </w:r>
            <w:r w:rsidR="00705CAF">
              <w:rPr>
                <w:rFonts w:ascii="Georgia" w:eastAsia="Times New Roman" w:hAnsi="Georgia" w:cs="Calibri"/>
                <w:color w:val="000000"/>
                <w:bdr w:val="none" w:sz="0" w:space="0" w:color="auto" w:frame="1"/>
              </w:rPr>
              <w:t xml:space="preserve">The Morning Wire, </w:t>
            </w:r>
            <w:r w:rsidRPr="00132A46">
              <w:rPr>
                <w:rFonts w:ascii="Georgia" w:eastAsia="Times New Roman" w:hAnsi="Georgia" w:cs="Calibri"/>
                <w:color w:val="000000"/>
                <w:bdr w:val="none" w:sz="0" w:space="0" w:color="auto" w:frame="1"/>
              </w:rPr>
              <w:t>The Atlantic, Radio </w:t>
            </w:r>
            <w:proofErr w:type="gramStart"/>
            <w:r w:rsidRPr="00132A46">
              <w:rPr>
                <w:rFonts w:ascii="Georgia" w:eastAsia="Times New Roman" w:hAnsi="Georgia" w:cs="Calibri"/>
                <w:color w:val="000000"/>
                <w:bdr w:val="none" w:sz="0" w:space="0" w:color="auto" w:frame="1"/>
              </w:rPr>
              <w:t>LAB ,</w:t>
            </w:r>
            <w:proofErr w:type="gramEnd"/>
            <w:r w:rsidRPr="00132A46">
              <w:rPr>
                <w:rFonts w:ascii="Georgia" w:eastAsia="Times New Roman" w:hAnsi="Georgia" w:cs="Calibri"/>
                <w:color w:val="000000"/>
                <w:bdr w:val="none" w:sz="0" w:space="0" w:color="auto" w:frame="1"/>
              </w:rPr>
              <w:t> 1A on NPR , and the list goes on. Students are NOT required to listen daily but are encouraged to listen to episodes routinely to gain a background understanding of the political atmosphere both historically and contemporary in our constitutional republic.</w:t>
            </w:r>
            <w:r w:rsidR="003F7A5A">
              <w:rPr>
                <w:rFonts w:ascii="Georgia" w:eastAsia="Times New Roman" w:hAnsi="Georgia" w:cs="Calibri"/>
                <w:color w:val="000000"/>
                <w:bdr w:val="none" w:sz="0" w:space="0" w:color="auto" w:frame="1"/>
              </w:rPr>
              <w:t xml:space="preserve"> </w:t>
            </w:r>
            <w:r w:rsidR="003F7A5A" w:rsidRPr="003F7A5A">
              <w:rPr>
                <w:rFonts w:ascii="Georgia" w:eastAsia="Times New Roman" w:hAnsi="Georgia" w:cs="Calibri"/>
                <w:i/>
                <w:iCs/>
                <w:color w:val="000000"/>
                <w:bdr w:val="none" w:sz="0" w:space="0" w:color="auto" w:frame="1"/>
              </w:rPr>
              <w:t>We will discuss podcasts during the first few weeks of class. Notes will be submitted via Canvas.</w:t>
            </w:r>
            <w:r w:rsidR="003F7A5A">
              <w:rPr>
                <w:rFonts w:ascii="Georgia" w:eastAsia="Times New Roman" w:hAnsi="Georgia" w:cs="Calibri"/>
                <w:color w:val="000000"/>
                <w:bdr w:val="none" w:sz="0" w:space="0" w:color="auto" w:frame="1"/>
              </w:rPr>
              <w:t xml:space="preserve"> </w:t>
            </w:r>
          </w:p>
          <w:p w14:paraId="27D8B4E4" w14:textId="77777777" w:rsidR="00132A46" w:rsidRPr="00132A46" w:rsidRDefault="00132A46" w:rsidP="00132A46">
            <w:pPr>
              <w:spacing w:line="216" w:lineRule="atLeast"/>
              <w:rPr>
                <w:rFonts w:ascii="Calibri" w:eastAsia="Times New Roman" w:hAnsi="Calibri" w:cs="Calibri"/>
              </w:rPr>
            </w:pPr>
            <w:r w:rsidRPr="00132A46">
              <w:rPr>
                <w:rFonts w:ascii="Times New Roman" w:eastAsia="Times New Roman" w:hAnsi="Times New Roman" w:cs="Times New Roman"/>
                <w:color w:val="000000"/>
                <w:sz w:val="18"/>
                <w:szCs w:val="18"/>
                <w:bdr w:val="none" w:sz="0" w:space="0" w:color="auto" w:frame="1"/>
              </w:rPr>
              <w:t> </w:t>
            </w:r>
          </w:p>
        </w:tc>
      </w:tr>
    </w:tbl>
    <w:p w14:paraId="1C076E4C" w14:textId="3EF7AFB1" w:rsidR="00132A46" w:rsidRPr="00132A46" w:rsidRDefault="00132A46" w:rsidP="00C77A93">
      <w:pPr>
        <w:shd w:val="clear" w:color="auto" w:fill="FFFFFF"/>
        <w:jc w:val="center"/>
        <w:rPr>
          <w:rFonts w:ascii="Calibri" w:eastAsia="Times New Roman" w:hAnsi="Calibri" w:cs="Calibri"/>
          <w:color w:val="000000"/>
        </w:rPr>
      </w:pPr>
      <w:r w:rsidRPr="00132A46">
        <w:rPr>
          <w:rFonts w:ascii="Georgia" w:eastAsia="Times New Roman" w:hAnsi="Georgia" w:cs="Calibri"/>
          <w:b/>
          <w:bCs/>
          <w:color w:val="000000"/>
          <w:u w:val="single"/>
          <w:bdr w:val="none" w:sz="0" w:space="0" w:color="auto" w:frame="1"/>
        </w:rPr>
        <w:t>ALL American Government Students</w:t>
      </w:r>
      <w:r w:rsidR="003A3342">
        <w:rPr>
          <w:rFonts w:ascii="Georgia" w:eastAsia="Times New Roman" w:hAnsi="Georgia" w:cs="Calibri"/>
          <w:b/>
          <w:bCs/>
          <w:color w:val="000000"/>
          <w:u w:val="single"/>
          <w:bdr w:val="none" w:sz="0" w:space="0" w:color="auto" w:frame="1"/>
        </w:rPr>
        <w:t>: Honors &amp; CP</w:t>
      </w:r>
    </w:p>
    <w:p w14:paraId="641F1CE5" w14:textId="77777777" w:rsidR="00132A46" w:rsidRPr="00132A46" w:rsidRDefault="00132A46" w:rsidP="00132A46">
      <w:pPr>
        <w:shd w:val="clear" w:color="auto" w:fill="FFFFFF"/>
        <w:jc w:val="center"/>
        <w:rPr>
          <w:rFonts w:ascii="Calibri" w:eastAsia="Times New Roman" w:hAnsi="Calibri" w:cs="Calibri"/>
          <w:color w:val="000000"/>
        </w:rPr>
      </w:pPr>
      <w:r w:rsidRPr="00132A46">
        <w:rPr>
          <w:rFonts w:ascii="Georgia" w:eastAsia="Times New Roman" w:hAnsi="Georgia" w:cs="Calibri"/>
          <w:color w:val="000000"/>
          <w:bdr w:val="none" w:sz="0" w:space="0" w:color="auto" w:frame="1"/>
        </w:rPr>
        <w:t> </w:t>
      </w:r>
    </w:p>
    <w:p w14:paraId="70F62C2B" w14:textId="17BD468F" w:rsidR="003F7A5A" w:rsidRDefault="00132A46" w:rsidP="00132A46">
      <w:pPr>
        <w:shd w:val="clear" w:color="auto" w:fill="FFFFFF"/>
        <w:jc w:val="center"/>
        <w:rPr>
          <w:rFonts w:ascii="Georgia" w:eastAsia="Times New Roman" w:hAnsi="Georgia" w:cs="Calibri"/>
          <w:color w:val="000000"/>
          <w:bdr w:val="none" w:sz="0" w:space="0" w:color="auto" w:frame="1"/>
        </w:rPr>
      </w:pPr>
      <w:r w:rsidRPr="00132A46">
        <w:rPr>
          <w:rFonts w:ascii="Georgia" w:eastAsia="Times New Roman" w:hAnsi="Georgia" w:cs="Calibri"/>
          <w:b/>
          <w:bCs/>
          <w:color w:val="000000"/>
          <w:u w:val="single"/>
          <w:bdr w:val="none" w:sz="0" w:space="0" w:color="auto" w:frame="1"/>
        </w:rPr>
        <w:t>Part I:</w:t>
      </w:r>
      <w:r w:rsidRPr="00132A46">
        <w:rPr>
          <w:rFonts w:ascii="Georgia" w:eastAsia="Times New Roman" w:hAnsi="Georgia" w:cs="Calibri"/>
          <w:color w:val="000000"/>
          <w:bdr w:val="none" w:sz="0" w:space="0" w:color="auto" w:frame="1"/>
        </w:rPr>
        <w:t> Listen to the ALL the Episodes Titled </w:t>
      </w:r>
      <w:r w:rsidRPr="00132A46">
        <w:rPr>
          <w:rFonts w:ascii="Georgia" w:eastAsia="Times New Roman" w:hAnsi="Georgia" w:cs="Calibri"/>
          <w:i/>
          <w:iCs/>
          <w:color w:val="000000"/>
          <w:bdr w:val="none" w:sz="0" w:space="0" w:color="auto" w:frame="1"/>
        </w:rPr>
        <w:t>Founding Documents</w:t>
      </w:r>
      <w:r w:rsidRPr="00132A46">
        <w:rPr>
          <w:rFonts w:ascii="Georgia" w:eastAsia="Times New Roman" w:hAnsi="Georgia" w:cs="Calibri"/>
          <w:color w:val="000000"/>
          <w:bdr w:val="none" w:sz="0" w:space="0" w:color="auto" w:frame="1"/>
        </w:rPr>
        <w:t> &amp; </w:t>
      </w:r>
      <w:r w:rsidRPr="00132A46">
        <w:rPr>
          <w:rFonts w:ascii="Georgia" w:eastAsia="Times New Roman" w:hAnsi="Georgia" w:cs="Calibri"/>
          <w:i/>
          <w:iCs/>
          <w:color w:val="000000"/>
          <w:bdr w:val="none" w:sz="0" w:space="0" w:color="auto" w:frame="1"/>
        </w:rPr>
        <w:t>Starter Kit</w:t>
      </w:r>
      <w:r w:rsidRPr="00132A46">
        <w:rPr>
          <w:rFonts w:ascii="Georgia" w:eastAsia="Times New Roman" w:hAnsi="Georgia" w:cs="Calibri"/>
          <w:color w:val="000000"/>
          <w:bdr w:val="none" w:sz="0" w:space="0" w:color="auto" w:frame="1"/>
        </w:rPr>
        <w:t> on the Civics 101 webpage and on the podcast series from the 2019 season. Please make an outline based upon what important content you hear in the episodes. </w:t>
      </w:r>
      <w:r w:rsidR="003F7A5A">
        <w:rPr>
          <w:rFonts w:ascii="Georgia" w:eastAsia="Times New Roman" w:hAnsi="Georgia" w:cs="Calibri"/>
          <w:color w:val="000000"/>
          <w:bdr w:val="none" w:sz="0" w:space="0" w:color="auto" w:frame="1"/>
        </w:rPr>
        <w:t>This series is available on Apple Podcasts for your traveling</w:t>
      </w:r>
    </w:p>
    <w:p w14:paraId="18A45B61" w14:textId="4739015D" w:rsidR="00132A46" w:rsidRPr="00132A46" w:rsidRDefault="00132A46" w:rsidP="00132A46">
      <w:pPr>
        <w:shd w:val="clear" w:color="auto" w:fill="FFFFFF"/>
        <w:jc w:val="center"/>
        <w:rPr>
          <w:rFonts w:ascii="Calibri" w:eastAsia="Times New Roman" w:hAnsi="Calibri" w:cs="Calibri"/>
          <w:color w:val="000000"/>
        </w:rPr>
      </w:pPr>
      <w:r w:rsidRPr="00132A46">
        <w:rPr>
          <w:rFonts w:ascii="Georgia" w:eastAsia="Times New Roman" w:hAnsi="Georgia" w:cs="Calibri"/>
          <w:i/>
          <w:iCs/>
          <w:color w:val="000000"/>
          <w:bdr w:val="none" w:sz="0" w:space="0" w:color="auto" w:frame="1"/>
        </w:rPr>
        <w:t>Create inquiry-based discussion questions to be used in class.</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201"/>
      </w:tblGrid>
      <w:tr w:rsidR="00132A46" w:rsidRPr="00132A46" w14:paraId="1609C7D1" w14:textId="77777777" w:rsidTr="00132A46">
        <w:trPr>
          <w:tblCellSpacing w:w="15" w:type="dxa"/>
        </w:trPr>
        <w:tc>
          <w:tcPr>
            <w:tcW w:w="0" w:type="auto"/>
            <w:tcMar>
              <w:top w:w="0" w:type="dxa"/>
              <w:left w:w="180" w:type="dxa"/>
              <w:bottom w:w="0" w:type="dxa"/>
              <w:right w:w="180" w:type="dxa"/>
            </w:tcMar>
            <w:vAlign w:val="center"/>
            <w:hideMark/>
          </w:tcPr>
          <w:p w14:paraId="74525813" w14:textId="3621BC13" w:rsidR="00132A46" w:rsidRPr="00132A46" w:rsidRDefault="00132A46" w:rsidP="00132A46">
            <w:pPr>
              <w:jc w:val="center"/>
              <w:rPr>
                <w:rFonts w:ascii="Calibri" w:eastAsia="Times New Roman" w:hAnsi="Calibri" w:cs="Calibri"/>
              </w:rPr>
            </w:pPr>
            <w:r w:rsidRPr="00132A46">
              <w:rPr>
                <w:rFonts w:ascii="Georgia" w:eastAsia="Times New Roman" w:hAnsi="Georgia" w:cs="Calibri"/>
                <w:bdr w:val="none" w:sz="0" w:space="0" w:color="auto" w:frame="1"/>
              </w:rPr>
              <w:t>                                     </w:t>
            </w:r>
            <w:hyperlink r:id="rId4" w:tgtFrame="_blank" w:history="1">
              <w:r w:rsidRPr="00132A46">
                <w:rPr>
                  <w:rFonts w:ascii="Georgia" w:eastAsia="Times New Roman" w:hAnsi="Georgia" w:cs="Calibri"/>
                  <w:color w:val="0000FF"/>
                  <w:u w:val="single"/>
                  <w:bdr w:val="none" w:sz="0" w:space="0" w:color="auto" w:frame="1"/>
                </w:rPr>
                <w:t>https://www.civics101podcast.org/episodes</w:t>
              </w:r>
            </w:hyperlink>
          </w:p>
        </w:tc>
      </w:tr>
    </w:tbl>
    <w:p w14:paraId="10435A98" w14:textId="77777777" w:rsidR="00132A46" w:rsidRPr="00132A46" w:rsidRDefault="00132A46" w:rsidP="00132A46">
      <w:pPr>
        <w:shd w:val="clear" w:color="auto" w:fill="FFFFFF"/>
        <w:rPr>
          <w:rFonts w:ascii="Calibri" w:eastAsia="Times New Roman" w:hAnsi="Calibri" w:cs="Calibri"/>
          <w:color w:val="000000"/>
        </w:rPr>
      </w:pPr>
      <w:r w:rsidRPr="00132A46">
        <w:rPr>
          <w:rFonts w:ascii="Georgia" w:eastAsia="Times New Roman" w:hAnsi="Georgia" w:cs="Calibri"/>
          <w:b/>
          <w:bCs/>
          <w:color w:val="000000"/>
          <w:u w:val="single"/>
          <w:bdr w:val="none" w:sz="0" w:space="0" w:color="auto" w:frame="1"/>
        </w:rPr>
        <w:br/>
      </w:r>
    </w:p>
    <w:p w14:paraId="624BF9E0" w14:textId="39612C1E" w:rsidR="00132A46" w:rsidRPr="00132A46" w:rsidRDefault="00132A46" w:rsidP="00132A46">
      <w:pPr>
        <w:shd w:val="clear" w:color="auto" w:fill="FFFFFF"/>
        <w:rPr>
          <w:rFonts w:ascii="Calibri" w:eastAsia="Times New Roman" w:hAnsi="Calibri" w:cs="Calibri"/>
          <w:color w:val="000000"/>
        </w:rPr>
      </w:pPr>
      <w:r w:rsidRPr="00132A46">
        <w:rPr>
          <w:rFonts w:ascii="Georgia" w:eastAsia="Times New Roman" w:hAnsi="Georgia" w:cs="Calibri"/>
          <w:b/>
          <w:bCs/>
          <w:color w:val="000000"/>
          <w:u w:val="single"/>
          <w:bdr w:val="none" w:sz="0" w:space="0" w:color="auto" w:frame="1"/>
        </w:rPr>
        <w:br/>
        <w:t>Part II:</w:t>
      </w:r>
      <w:r w:rsidRPr="00132A46">
        <w:rPr>
          <w:rFonts w:ascii="Georgia" w:eastAsia="Times New Roman" w:hAnsi="Georgia" w:cs="Calibri"/>
          <w:color w:val="000000"/>
          <w:bdr w:val="none" w:sz="0" w:space="0" w:color="auto" w:frame="1"/>
        </w:rPr>
        <w:t> Familiarize yourself with the National Constitution Center Website and the Interactive Constitution. Please scan through the Constitution.</w:t>
      </w:r>
    </w:p>
    <w:p w14:paraId="17BDE131" w14:textId="77777777" w:rsidR="00132A46" w:rsidRPr="00132A46" w:rsidRDefault="00132A46" w:rsidP="00132A46">
      <w:pPr>
        <w:shd w:val="clear" w:color="auto" w:fill="FFFFFF"/>
        <w:rPr>
          <w:rFonts w:ascii="Calibri" w:eastAsia="Times New Roman" w:hAnsi="Calibri" w:cs="Calibri"/>
          <w:color w:val="000000"/>
        </w:rPr>
      </w:pPr>
      <w:r w:rsidRPr="00132A46">
        <w:rPr>
          <w:rFonts w:ascii="Georgia" w:eastAsia="Times New Roman" w:hAnsi="Georgia" w:cs="Calibri"/>
          <w:color w:val="000000"/>
          <w:bdr w:val="none" w:sz="0" w:space="0" w:color="auto" w:frame="1"/>
        </w:rPr>
        <w:t> </w:t>
      </w:r>
    </w:p>
    <w:p w14:paraId="6A74E4F9" w14:textId="7AF7CC2A" w:rsidR="00132A46" w:rsidRDefault="00B620A1" w:rsidP="00132A46">
      <w:pPr>
        <w:shd w:val="clear" w:color="auto" w:fill="FFFFFF"/>
        <w:jc w:val="center"/>
        <w:rPr>
          <w:rFonts w:ascii="Georgia" w:eastAsia="Times New Roman" w:hAnsi="Georgia" w:cs="Calibri"/>
          <w:color w:val="0000FF"/>
          <w:u w:val="single"/>
          <w:bdr w:val="none" w:sz="0" w:space="0" w:color="auto" w:frame="1"/>
        </w:rPr>
      </w:pPr>
      <w:hyperlink r:id="rId5" w:tgtFrame="_blank" w:history="1">
        <w:r w:rsidR="00132A46" w:rsidRPr="00132A46">
          <w:rPr>
            <w:rFonts w:ascii="Georgia" w:eastAsia="Times New Roman" w:hAnsi="Georgia" w:cs="Calibri"/>
            <w:color w:val="0000FF"/>
            <w:u w:val="single"/>
            <w:bdr w:val="none" w:sz="0" w:space="0" w:color="auto" w:frame="1"/>
          </w:rPr>
          <w:t>https://constitutioncenter.org/</w:t>
        </w:r>
      </w:hyperlink>
    </w:p>
    <w:p w14:paraId="0F60697D" w14:textId="00BB8834" w:rsidR="00705CAF" w:rsidRDefault="00705CAF" w:rsidP="00132A46">
      <w:pPr>
        <w:shd w:val="clear" w:color="auto" w:fill="FFFFFF"/>
        <w:jc w:val="center"/>
        <w:rPr>
          <w:rFonts w:ascii="Georgia" w:eastAsia="Times New Roman" w:hAnsi="Georgia" w:cs="Calibri"/>
          <w:color w:val="0000FF"/>
          <w:u w:val="single"/>
          <w:bdr w:val="none" w:sz="0" w:space="0" w:color="auto" w:frame="1"/>
        </w:rPr>
      </w:pPr>
    </w:p>
    <w:p w14:paraId="429C6D93" w14:textId="6F560012" w:rsidR="00705CAF" w:rsidRDefault="00705CAF" w:rsidP="00705CAF">
      <w:pPr>
        <w:shd w:val="clear" w:color="auto" w:fill="FFFFFF"/>
        <w:rPr>
          <w:rFonts w:ascii="Georgia" w:eastAsia="Times New Roman" w:hAnsi="Georgia" w:cs="Calibri"/>
          <w:color w:val="000000" w:themeColor="text1"/>
          <w:bdr w:val="none" w:sz="0" w:space="0" w:color="auto" w:frame="1"/>
        </w:rPr>
      </w:pPr>
      <w:r w:rsidRPr="00705CAF">
        <w:rPr>
          <w:rFonts w:ascii="Georgia" w:eastAsia="Times New Roman" w:hAnsi="Georgia" w:cs="Calibri"/>
          <w:b/>
          <w:bCs/>
          <w:color w:val="000000" w:themeColor="text1"/>
          <w:bdr w:val="none" w:sz="0" w:space="0" w:color="auto" w:frame="1"/>
        </w:rPr>
        <w:t>Part III:</w:t>
      </w:r>
      <w:r w:rsidRPr="00705CAF">
        <w:rPr>
          <w:rFonts w:ascii="Georgia" w:eastAsia="Times New Roman" w:hAnsi="Georgia" w:cs="Calibri"/>
          <w:color w:val="000000" w:themeColor="text1"/>
          <w:bdr w:val="none" w:sz="0" w:space="0" w:color="auto" w:frame="1"/>
        </w:rPr>
        <w:t xml:space="preserve"> National History Day </w:t>
      </w:r>
      <w:proofErr w:type="gramStart"/>
      <w:r w:rsidRPr="00705CAF">
        <w:rPr>
          <w:rFonts w:ascii="Georgia" w:eastAsia="Times New Roman" w:hAnsi="Georgia" w:cs="Calibri"/>
          <w:color w:val="000000" w:themeColor="text1"/>
          <w:bdr w:val="none" w:sz="0" w:space="0" w:color="auto" w:frame="1"/>
        </w:rPr>
        <w:t>Theme :</w:t>
      </w:r>
      <w:proofErr w:type="gramEnd"/>
      <w:r w:rsidRPr="00705CAF">
        <w:rPr>
          <w:rFonts w:ascii="Georgia" w:eastAsia="Times New Roman" w:hAnsi="Georgia" w:cs="Calibri"/>
          <w:color w:val="000000" w:themeColor="text1"/>
          <w:bdr w:val="none" w:sz="0" w:space="0" w:color="auto" w:frame="1"/>
        </w:rPr>
        <w:t xml:space="preserve"> Frontiers in History: People, Places, Ideas </w:t>
      </w:r>
    </w:p>
    <w:p w14:paraId="514D9B70" w14:textId="3F1BDF5C" w:rsidR="00C77A93" w:rsidRDefault="00C77A93" w:rsidP="00C77A93">
      <w:pPr>
        <w:shd w:val="clear" w:color="auto" w:fill="FFFFFF"/>
        <w:jc w:val="center"/>
        <w:rPr>
          <w:rFonts w:ascii="Georgia" w:eastAsia="Times New Roman" w:hAnsi="Georgia" w:cs="Calibri"/>
          <w:color w:val="000000" w:themeColor="text1"/>
          <w:bdr w:val="none" w:sz="0" w:space="0" w:color="auto" w:frame="1"/>
        </w:rPr>
      </w:pPr>
      <w:r>
        <w:rPr>
          <w:rFonts w:ascii="Georgia" w:eastAsia="Times New Roman" w:hAnsi="Georgia" w:cs="Calibri"/>
          <w:color w:val="000000" w:themeColor="text1"/>
          <w:bdr w:val="none" w:sz="0" w:space="0" w:color="auto" w:frame="1"/>
        </w:rPr>
        <w:t xml:space="preserve">Familiarize yourself with the website and theme. Consider what topic and type of project you would like to do. </w:t>
      </w:r>
    </w:p>
    <w:p w14:paraId="6E2ADF63" w14:textId="77777777" w:rsidR="00C77A93" w:rsidRDefault="00C77A93" w:rsidP="00C77A93">
      <w:pPr>
        <w:shd w:val="clear" w:color="auto" w:fill="FFFFFF"/>
        <w:jc w:val="center"/>
        <w:rPr>
          <w:rFonts w:ascii="Georgia" w:eastAsia="Times New Roman" w:hAnsi="Georgia" w:cs="Calibri"/>
          <w:color w:val="000000" w:themeColor="text1"/>
          <w:bdr w:val="none" w:sz="0" w:space="0" w:color="auto" w:frame="1"/>
        </w:rPr>
      </w:pPr>
    </w:p>
    <w:p w14:paraId="01D02202" w14:textId="7375289C" w:rsidR="00E43C92" w:rsidRPr="00B620A1" w:rsidRDefault="00B620A1" w:rsidP="00B620A1">
      <w:pPr>
        <w:shd w:val="clear" w:color="auto" w:fill="FFFFFF"/>
        <w:jc w:val="center"/>
        <w:rPr>
          <w:rFonts w:ascii="Georgia" w:eastAsia="Times New Roman" w:hAnsi="Georgia" w:cs="Calibri"/>
          <w:color w:val="000000" w:themeColor="text1"/>
          <w:bdr w:val="none" w:sz="0" w:space="0" w:color="auto" w:frame="1"/>
        </w:rPr>
      </w:pPr>
      <w:hyperlink r:id="rId6" w:history="1">
        <w:r w:rsidR="00C77A93" w:rsidRPr="00CD7D25">
          <w:rPr>
            <w:rStyle w:val="Hyperlink"/>
            <w:rFonts w:ascii="Georgia" w:eastAsia="Times New Roman" w:hAnsi="Georgia" w:cs="Calibri"/>
            <w:bdr w:val="none" w:sz="0" w:space="0" w:color="auto" w:frame="1"/>
          </w:rPr>
          <w:t>https://www.nhd.org/frontiers-history</w:t>
        </w:r>
      </w:hyperlink>
    </w:p>
    <w:sectPr w:rsidR="00E43C92" w:rsidRPr="00B620A1" w:rsidSect="00CA7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A46"/>
    <w:rsid w:val="00132A46"/>
    <w:rsid w:val="003A3342"/>
    <w:rsid w:val="003F7A5A"/>
    <w:rsid w:val="00705CAF"/>
    <w:rsid w:val="00B620A1"/>
    <w:rsid w:val="00C77A93"/>
    <w:rsid w:val="00CA7C50"/>
    <w:rsid w:val="00E4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B9F56B"/>
  <w15:chartTrackingRefBased/>
  <w15:docId w15:val="{7584808A-195F-E94E-A831-29B4F0FF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A46"/>
    <w:pPr>
      <w:spacing w:before="100" w:beforeAutospacing="1" w:after="100" w:afterAutospacing="1"/>
    </w:pPr>
    <w:rPr>
      <w:rFonts w:ascii="Times New Roman" w:eastAsia="Times New Roman" w:hAnsi="Times New Roman" w:cs="Times New Roman"/>
    </w:rPr>
  </w:style>
  <w:style w:type="character" w:customStyle="1" w:styleId="markrsg7vu42c">
    <w:name w:val="markrsg7vu42c"/>
    <w:basedOn w:val="DefaultParagraphFont"/>
    <w:rsid w:val="00132A46"/>
  </w:style>
  <w:style w:type="character" w:customStyle="1" w:styleId="mark1twgcalvs">
    <w:name w:val="mark1twgcalvs"/>
    <w:basedOn w:val="DefaultParagraphFont"/>
    <w:rsid w:val="00132A46"/>
  </w:style>
  <w:style w:type="character" w:styleId="Hyperlink">
    <w:name w:val="Hyperlink"/>
    <w:basedOn w:val="DefaultParagraphFont"/>
    <w:uiPriority w:val="99"/>
    <w:unhideWhenUsed/>
    <w:rsid w:val="00132A46"/>
    <w:rPr>
      <w:color w:val="0000FF"/>
      <w:u w:val="single"/>
    </w:rPr>
  </w:style>
  <w:style w:type="character" w:styleId="UnresolvedMention">
    <w:name w:val="Unresolved Mention"/>
    <w:basedOn w:val="DefaultParagraphFont"/>
    <w:uiPriority w:val="99"/>
    <w:semiHidden/>
    <w:unhideWhenUsed/>
    <w:rsid w:val="00C77A93"/>
    <w:rPr>
      <w:color w:val="605E5C"/>
      <w:shd w:val="clear" w:color="auto" w:fill="E1DFDD"/>
    </w:rPr>
  </w:style>
  <w:style w:type="character" w:styleId="FollowedHyperlink">
    <w:name w:val="FollowedHyperlink"/>
    <w:basedOn w:val="DefaultParagraphFont"/>
    <w:uiPriority w:val="99"/>
    <w:semiHidden/>
    <w:unhideWhenUsed/>
    <w:rsid w:val="00C77A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957977">
      <w:bodyDiv w:val="1"/>
      <w:marLeft w:val="0"/>
      <w:marRight w:val="0"/>
      <w:marTop w:val="0"/>
      <w:marBottom w:val="0"/>
      <w:divBdr>
        <w:top w:val="none" w:sz="0" w:space="0" w:color="auto"/>
        <w:left w:val="none" w:sz="0" w:space="0" w:color="auto"/>
        <w:bottom w:val="none" w:sz="0" w:space="0" w:color="auto"/>
        <w:right w:val="none" w:sz="0" w:space="0" w:color="auto"/>
      </w:divBdr>
      <w:divsChild>
        <w:div w:id="909001584">
          <w:marLeft w:val="0"/>
          <w:marRight w:val="0"/>
          <w:marTop w:val="0"/>
          <w:marBottom w:val="0"/>
          <w:divBdr>
            <w:top w:val="none" w:sz="0" w:space="0" w:color="auto"/>
            <w:left w:val="none" w:sz="0" w:space="0" w:color="auto"/>
            <w:bottom w:val="none" w:sz="0" w:space="0" w:color="auto"/>
            <w:right w:val="none" w:sz="0" w:space="0" w:color="auto"/>
          </w:divBdr>
        </w:div>
        <w:div w:id="880900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d.org/frontiers-history" TargetMode="External"/><Relationship Id="rId5" Type="http://schemas.openxmlformats.org/officeDocument/2006/relationships/hyperlink" Target="https://constitutioncenter.org/" TargetMode="External"/><Relationship Id="rId4" Type="http://schemas.openxmlformats.org/officeDocument/2006/relationships/hyperlink" Target="https://www.civics101podcast.org/epis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Diana Tice</cp:lastModifiedBy>
  <cp:revision>2</cp:revision>
  <dcterms:created xsi:type="dcterms:W3CDTF">2022-06-15T12:49:00Z</dcterms:created>
  <dcterms:modified xsi:type="dcterms:W3CDTF">2022-06-15T12:49:00Z</dcterms:modified>
</cp:coreProperties>
</file>