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3B306" w14:textId="4E945A94" w:rsidR="00C64065" w:rsidRPr="009D50F3" w:rsidRDefault="00C64065" w:rsidP="009D50F3">
      <w:pPr>
        <w:pStyle w:val="ListParagraph"/>
        <w:ind w:left="2160"/>
        <w:rPr>
          <w:rFonts w:ascii="&amp;quot" w:hAnsi="&amp;quot"/>
          <w:b/>
          <w:bCs/>
          <w:color w:val="2A2A2A"/>
          <w:sz w:val="36"/>
          <w:szCs w:val="36"/>
        </w:rPr>
      </w:pPr>
      <w:r w:rsidRPr="009D50F3">
        <w:rPr>
          <w:rFonts w:ascii="&amp;quot" w:hAnsi="&amp;quot"/>
          <w:b/>
          <w:bCs/>
          <w:color w:val="2A2A2A"/>
          <w:sz w:val="36"/>
          <w:szCs w:val="36"/>
        </w:rPr>
        <w:t>AP US History Summer Assignments</w:t>
      </w:r>
    </w:p>
    <w:p w14:paraId="2C63BCD4" w14:textId="0FAD408E" w:rsidR="00C64065" w:rsidRPr="009D50F3" w:rsidRDefault="00C64065">
      <w:pPr>
        <w:rPr>
          <w:rFonts w:ascii="&amp;quot" w:hAnsi="&amp;quot"/>
          <w:color w:val="2A2A2A"/>
          <w:sz w:val="28"/>
          <w:szCs w:val="28"/>
        </w:rPr>
      </w:pPr>
      <w:r w:rsidRPr="009D50F3">
        <w:rPr>
          <w:rFonts w:ascii="&amp;quot" w:hAnsi="&amp;quot"/>
          <w:color w:val="2A2A2A"/>
          <w:sz w:val="28"/>
          <w:szCs w:val="28"/>
        </w:rPr>
        <w:t>Follow the instructions in this link to complete the assignments.</w:t>
      </w:r>
    </w:p>
    <w:p w14:paraId="779D75BE" w14:textId="19674058" w:rsidR="00C64065" w:rsidRDefault="00C64065">
      <w:pPr>
        <w:rPr>
          <w:rFonts w:ascii="&amp;quot" w:hAnsi="&amp;quot"/>
          <w:color w:val="2A2A2A"/>
        </w:rPr>
      </w:pPr>
      <w:r>
        <w:rPr>
          <w:rFonts w:ascii="&amp;quot" w:hAnsi="&amp;quot"/>
          <w:color w:val="2A2A2A"/>
        </w:rPr>
        <w:t>Students are expected to complete summer reading and video assignments before the first</w:t>
      </w:r>
      <w:r w:rsidR="009D50F3">
        <w:rPr>
          <w:rFonts w:ascii="&amp;quot" w:hAnsi="&amp;quot"/>
          <w:color w:val="2A2A2A"/>
        </w:rPr>
        <w:t xml:space="preserve">, </w:t>
      </w:r>
      <w:r>
        <w:rPr>
          <w:rFonts w:ascii="&amp;quot" w:hAnsi="&amp;quot"/>
          <w:color w:val="2A2A2A"/>
        </w:rPr>
        <w:t>class meeting.  These assignments will focus on course content preceding the American Revolution (APUSH Periods 1 and 2).  Students' completion of their APUSH summer assignments will be assessed on a test to be administered during the first week of class.</w:t>
      </w:r>
    </w:p>
    <w:p w14:paraId="39715062" w14:textId="77777777" w:rsidR="00C64065" w:rsidRDefault="00C64065">
      <w:pPr>
        <w:rPr>
          <w:rFonts w:ascii="&amp;quot" w:hAnsi="&amp;quot"/>
          <w:color w:val="2A2A2A"/>
        </w:rPr>
      </w:pPr>
      <w:r>
        <w:rPr>
          <w:rFonts w:ascii="&amp;quot" w:hAnsi="&amp;quot"/>
          <w:color w:val="2A2A2A"/>
        </w:rPr>
        <w:t>Please email me your assignments as you do them in a WORD DOCUMENT. The maps and graphic organizers can be a JPG. I will also individually collect the summer work.</w:t>
      </w:r>
    </w:p>
    <w:p w14:paraId="1350D342" w14:textId="291C4038" w:rsidR="0090327A" w:rsidRPr="009D50F3" w:rsidRDefault="00C64065" w:rsidP="009D50F3">
      <w:pPr>
        <w:rPr>
          <w:rFonts w:ascii="&amp;quot" w:hAnsi="&amp;quot"/>
          <w:b/>
          <w:bCs/>
          <w:color w:val="8D2424"/>
        </w:rPr>
      </w:pPr>
      <w:r>
        <w:rPr>
          <w:rFonts w:ascii="&amp;quot" w:hAnsi="&amp;quot"/>
          <w:color w:val="2A2A2A"/>
        </w:rPr>
        <w:t xml:space="preserve">You will need a </w:t>
      </w:r>
      <w:r w:rsidR="009D50F3">
        <w:rPr>
          <w:rFonts w:ascii="&amp;quot" w:hAnsi="&amp;quot"/>
          <w:b/>
          <w:bCs/>
          <w:color w:val="2A2A2A"/>
        </w:rPr>
        <w:t>3</w:t>
      </w:r>
      <w:r w:rsidRPr="00BF1901">
        <w:rPr>
          <w:rFonts w:ascii="&amp;quot" w:hAnsi="&amp;quot"/>
          <w:b/>
          <w:bCs/>
          <w:color w:val="2A2A2A"/>
        </w:rPr>
        <w:t>inch BINDER</w:t>
      </w:r>
      <w:r>
        <w:rPr>
          <w:rFonts w:ascii="&amp;quot" w:hAnsi="&amp;quot"/>
          <w:color w:val="2A2A2A"/>
        </w:rPr>
        <w:t xml:space="preserve"> with tabs to keep your </w:t>
      </w:r>
      <w:r w:rsidR="00BF1901">
        <w:rPr>
          <w:rFonts w:ascii="&amp;quot" w:hAnsi="&amp;quot"/>
          <w:color w:val="2A2A2A"/>
        </w:rPr>
        <w:t>work organized. APUSH works in PERIODS so you will cover Period 1 and some of Period 2 this summer.</w:t>
      </w:r>
      <w:r>
        <w:rPr>
          <w:rFonts w:ascii="&amp;quot" w:hAnsi="&amp;quot"/>
          <w:color w:val="666666"/>
          <w:sz w:val="20"/>
          <w:szCs w:val="20"/>
        </w:rPr>
        <w:br/>
      </w:r>
      <w:r>
        <w:rPr>
          <w:rFonts w:ascii="&amp;quot" w:hAnsi="&amp;quot"/>
          <w:color w:val="666666"/>
          <w:sz w:val="20"/>
          <w:szCs w:val="20"/>
        </w:rPr>
        <w:br/>
      </w:r>
      <w:r>
        <w:rPr>
          <w:rStyle w:val="Strong"/>
          <w:rFonts w:ascii="&amp;quot" w:hAnsi="&amp;quot"/>
          <w:color w:val="8D2424"/>
        </w:rPr>
        <w:t>While you will be expected to turn in some things, the bulk of your grade for the summer assignments will come from your test, so please keep this in mind while you are completing these assignments.</w:t>
      </w:r>
      <w:r>
        <w:rPr>
          <w:rFonts w:ascii="&amp;quot" w:hAnsi="&amp;quot"/>
          <w:color w:val="666666"/>
          <w:sz w:val="20"/>
          <w:szCs w:val="20"/>
        </w:rPr>
        <w:br/>
      </w:r>
      <w:r>
        <w:rPr>
          <w:rFonts w:ascii="&amp;quot" w:hAnsi="&amp;quot"/>
          <w:color w:val="666666"/>
          <w:sz w:val="20"/>
          <w:szCs w:val="20"/>
        </w:rPr>
        <w:br/>
      </w:r>
      <w:r w:rsidR="00BF1901" w:rsidRPr="00DA5DDD">
        <w:rPr>
          <w:sz w:val="24"/>
          <w:szCs w:val="24"/>
        </w:rPr>
        <w:t xml:space="preserve">You will use Tom Richey’s Website for your summer assignments. </w:t>
      </w:r>
      <w:hyperlink r:id="rId5" w:history="1">
        <w:r w:rsidR="00BF1901" w:rsidRPr="00DA5DDD">
          <w:rPr>
            <w:rStyle w:val="Hyperlink"/>
            <w:sz w:val="24"/>
            <w:szCs w:val="24"/>
            <w:highlight w:val="yellow"/>
          </w:rPr>
          <w:t>https://www.tomrichey.net/apush-summer-assignments.html</w:t>
        </w:r>
      </w:hyperlink>
    </w:p>
    <w:p w14:paraId="3DE2E26B" w14:textId="206FF7D1" w:rsidR="00BF1901" w:rsidRPr="00DA5DDD" w:rsidRDefault="00BF1901">
      <w:pPr>
        <w:rPr>
          <w:sz w:val="24"/>
          <w:szCs w:val="24"/>
        </w:rPr>
      </w:pPr>
      <w:r w:rsidRPr="00DA5DDD">
        <w:rPr>
          <w:sz w:val="24"/>
          <w:szCs w:val="24"/>
        </w:rPr>
        <w:t xml:space="preserve">Password is </w:t>
      </w:r>
      <w:r w:rsidRPr="00DA5DDD">
        <w:rPr>
          <w:sz w:val="24"/>
          <w:szCs w:val="24"/>
          <w:highlight w:val="yellow"/>
        </w:rPr>
        <w:t>bobcat</w:t>
      </w:r>
      <w:r w:rsidRPr="00DA5DDD">
        <w:rPr>
          <w:sz w:val="24"/>
          <w:szCs w:val="24"/>
        </w:rPr>
        <w:t xml:space="preserve"> for the work that needs the passcode.</w:t>
      </w:r>
    </w:p>
    <w:p w14:paraId="0282C128" w14:textId="34DF55E6" w:rsidR="00942413" w:rsidRPr="00DA5DDD" w:rsidRDefault="00942413">
      <w:pPr>
        <w:rPr>
          <w:sz w:val="24"/>
          <w:szCs w:val="24"/>
        </w:rPr>
      </w:pPr>
      <w:r w:rsidRPr="00DA5DDD">
        <w:rPr>
          <w:sz w:val="24"/>
          <w:szCs w:val="24"/>
        </w:rPr>
        <w:t>You DO NOT have to register on the website.</w:t>
      </w:r>
    </w:p>
    <w:p w14:paraId="76B4C09A" w14:textId="1E1494C3" w:rsidR="00BF1901" w:rsidRDefault="00BF1901">
      <w:pPr>
        <w:rPr>
          <w:sz w:val="24"/>
          <w:szCs w:val="24"/>
        </w:rPr>
      </w:pPr>
      <w:r w:rsidRPr="00DA5DDD">
        <w:rPr>
          <w:sz w:val="24"/>
          <w:szCs w:val="24"/>
        </w:rPr>
        <w:t xml:space="preserve">We will use Tom Richey through out the year as a supplement to our class. If you have any </w:t>
      </w:r>
      <w:r w:rsidR="009D50F3" w:rsidRPr="00DA5DDD">
        <w:rPr>
          <w:sz w:val="24"/>
          <w:szCs w:val="24"/>
        </w:rPr>
        <w:t>questions,</w:t>
      </w:r>
      <w:r w:rsidRPr="00DA5DDD">
        <w:rPr>
          <w:sz w:val="24"/>
          <w:szCs w:val="24"/>
        </w:rPr>
        <w:t xml:space="preserve"> please reach out to me as </w:t>
      </w:r>
      <w:hyperlink r:id="rId6" w:history="1">
        <w:r w:rsidRPr="00DA5DDD">
          <w:rPr>
            <w:rStyle w:val="Hyperlink"/>
            <w:sz w:val="24"/>
            <w:szCs w:val="24"/>
          </w:rPr>
          <w:t>sstofanak@becahi.org</w:t>
        </w:r>
      </w:hyperlink>
      <w:r w:rsidRPr="00DA5DDD">
        <w:rPr>
          <w:sz w:val="24"/>
          <w:szCs w:val="24"/>
        </w:rPr>
        <w:t>.</w:t>
      </w:r>
    </w:p>
    <w:p w14:paraId="4177B942" w14:textId="3BD86C6D" w:rsidR="009D50F3" w:rsidRDefault="009D50F3" w:rsidP="009D50F3">
      <w:pPr>
        <w:rPr>
          <w:sz w:val="24"/>
          <w:szCs w:val="24"/>
        </w:rPr>
      </w:pPr>
      <w:r>
        <w:rPr>
          <w:sz w:val="24"/>
          <w:szCs w:val="24"/>
        </w:rPr>
        <w:t xml:space="preserve">I also recommend watching any supplemental material that may help you comprehend this time period. </w:t>
      </w:r>
    </w:p>
    <w:p w14:paraId="78C46165" w14:textId="1090249B" w:rsidR="009D50F3" w:rsidRPr="009D50F3" w:rsidRDefault="009D50F3" w:rsidP="009D50F3">
      <w:pPr>
        <w:pStyle w:val="ListParagraph"/>
        <w:numPr>
          <w:ilvl w:val="0"/>
          <w:numId w:val="2"/>
        </w:numPr>
        <w:rPr>
          <w:sz w:val="24"/>
          <w:szCs w:val="24"/>
        </w:rPr>
      </w:pPr>
      <w:r>
        <w:rPr>
          <w:sz w:val="24"/>
          <w:szCs w:val="24"/>
        </w:rPr>
        <w:t>Please apply the attached vocabulary to the content of this time period. You need to understand the importance and significance of the vocabulary.</w:t>
      </w:r>
      <w:bookmarkStart w:id="0" w:name="_GoBack"/>
      <w:bookmarkEnd w:id="0"/>
    </w:p>
    <w:p w14:paraId="67998329" w14:textId="217DADFD" w:rsidR="00BF1901" w:rsidRPr="00DA5DDD" w:rsidRDefault="00BF1901">
      <w:pPr>
        <w:rPr>
          <w:sz w:val="24"/>
          <w:szCs w:val="24"/>
        </w:rPr>
      </w:pPr>
    </w:p>
    <w:p w14:paraId="6D8891E2" w14:textId="76EF19BD" w:rsidR="00BF1901" w:rsidRPr="00DA5DDD" w:rsidRDefault="00BF1901">
      <w:pPr>
        <w:rPr>
          <w:sz w:val="24"/>
          <w:szCs w:val="24"/>
        </w:rPr>
      </w:pPr>
      <w:r w:rsidRPr="00DA5DDD">
        <w:rPr>
          <w:sz w:val="24"/>
          <w:szCs w:val="24"/>
        </w:rPr>
        <w:t>Have a great summer.</w:t>
      </w:r>
    </w:p>
    <w:p w14:paraId="4DBB68E9" w14:textId="29B49939" w:rsidR="00942413" w:rsidRDefault="00942413"/>
    <w:p w14:paraId="1066ECBD" w14:textId="617ABBF2" w:rsidR="00942413" w:rsidRPr="00942413" w:rsidRDefault="00942413">
      <w:pPr>
        <w:rPr>
          <w:rFonts w:ascii="Lucida Calligraphy" w:hAnsi="Lucida Calligraphy"/>
          <w:sz w:val="40"/>
          <w:szCs w:val="40"/>
        </w:rPr>
      </w:pPr>
      <w:r w:rsidRPr="00942413">
        <w:rPr>
          <w:rFonts w:ascii="Lucida Calligraphy" w:hAnsi="Lucida Calligraphy"/>
          <w:sz w:val="40"/>
          <w:szCs w:val="40"/>
        </w:rPr>
        <w:t>Mrs. Stofanak</w:t>
      </w:r>
    </w:p>
    <w:sectPr w:rsidR="00942413" w:rsidRPr="00942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E4C6A"/>
    <w:multiLevelType w:val="hybridMultilevel"/>
    <w:tmpl w:val="6638C9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DB87AB1"/>
    <w:multiLevelType w:val="hybridMultilevel"/>
    <w:tmpl w:val="6034FF4C"/>
    <w:lvl w:ilvl="0" w:tplc="8B1421B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65"/>
    <w:rsid w:val="000F224A"/>
    <w:rsid w:val="00286B50"/>
    <w:rsid w:val="0090327A"/>
    <w:rsid w:val="00942413"/>
    <w:rsid w:val="009D50F3"/>
    <w:rsid w:val="00BF1901"/>
    <w:rsid w:val="00C64065"/>
    <w:rsid w:val="00DA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9CD1"/>
  <w15:chartTrackingRefBased/>
  <w15:docId w15:val="{B79B8BF2-7062-4B98-9E69-993E0C4E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200" w:line="259" w:lineRule="auto"/>
        <w:ind w:left="144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2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224A"/>
    <w:rPr>
      <w:b/>
      <w:bCs/>
    </w:rPr>
  </w:style>
  <w:style w:type="character" w:styleId="Hyperlink">
    <w:name w:val="Hyperlink"/>
    <w:basedOn w:val="DefaultParagraphFont"/>
    <w:uiPriority w:val="99"/>
    <w:unhideWhenUsed/>
    <w:rsid w:val="00BF1901"/>
    <w:rPr>
      <w:color w:val="0563C1" w:themeColor="hyperlink"/>
      <w:u w:val="single"/>
    </w:rPr>
  </w:style>
  <w:style w:type="character" w:styleId="UnresolvedMention">
    <w:name w:val="Unresolved Mention"/>
    <w:basedOn w:val="DefaultParagraphFont"/>
    <w:uiPriority w:val="99"/>
    <w:semiHidden/>
    <w:unhideWhenUsed/>
    <w:rsid w:val="00BF1901"/>
    <w:rPr>
      <w:color w:val="605E5C"/>
      <w:shd w:val="clear" w:color="auto" w:fill="E1DFDD"/>
    </w:rPr>
  </w:style>
  <w:style w:type="paragraph" w:styleId="ListParagraph">
    <w:name w:val="List Paragraph"/>
    <w:basedOn w:val="Normal"/>
    <w:uiPriority w:val="34"/>
    <w:qFormat/>
    <w:rsid w:val="009D5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tofanak@becahi.org" TargetMode="External"/><Relationship Id="rId5" Type="http://schemas.openxmlformats.org/officeDocument/2006/relationships/hyperlink" Target="https://www.tomrichey.net/apush-summer-assignmen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Stofanak</dc:creator>
  <cp:keywords/>
  <dc:description/>
  <cp:lastModifiedBy>Susan Stofanak</cp:lastModifiedBy>
  <cp:revision>5</cp:revision>
  <dcterms:created xsi:type="dcterms:W3CDTF">2020-05-28T16:10:00Z</dcterms:created>
  <dcterms:modified xsi:type="dcterms:W3CDTF">2020-06-29T22:17:00Z</dcterms:modified>
</cp:coreProperties>
</file>